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20" w:beforeLines="50" w:line="360" w:lineRule="auto"/>
        <w:jc w:val="both"/>
        <w:rPr>
          <w:rFonts w:ascii="宋体" w:hAnsi="宋体"/>
          <w:color w:val="000000"/>
          <w:kern w:val="2"/>
          <w:sz w:val="30"/>
          <w:szCs w:val="30"/>
        </w:rPr>
      </w:pPr>
      <w:r>
        <w:rPr>
          <w:rFonts w:hint="eastAsia" w:ascii="宋体" w:hAnsi="宋体"/>
          <w:color w:val="000000"/>
          <w:kern w:val="2"/>
          <w:sz w:val="30"/>
          <w:szCs w:val="30"/>
        </w:rPr>
        <w:t>附件1：</w:t>
      </w:r>
    </w:p>
    <w:p>
      <w:pPr>
        <w:snapToGrid w:val="0"/>
        <w:spacing w:before="120" w:beforeLines="50" w:line="360" w:lineRule="auto"/>
        <w:jc w:val="center"/>
        <w:rPr>
          <w:rFonts w:ascii="宋体" w:hAnsi="宋体"/>
          <w:color w:val="000000"/>
          <w:kern w:val="2"/>
          <w:sz w:val="30"/>
          <w:szCs w:val="30"/>
        </w:rPr>
      </w:pPr>
      <w:r>
        <w:rPr>
          <w:rFonts w:hint="eastAsia" w:ascii="宋体" w:hAnsi="宋体"/>
          <w:color w:val="000000"/>
          <w:kern w:val="2"/>
          <w:sz w:val="30"/>
          <w:szCs w:val="30"/>
        </w:rPr>
        <w:t>2</w:t>
      </w:r>
      <w:r>
        <w:rPr>
          <w:rFonts w:ascii="宋体" w:hAnsi="宋体"/>
          <w:color w:val="000000"/>
          <w:kern w:val="2"/>
          <w:sz w:val="30"/>
          <w:szCs w:val="30"/>
        </w:rPr>
        <w:t>024</w:t>
      </w:r>
      <w:r>
        <w:rPr>
          <w:rFonts w:hint="eastAsia" w:ascii="宋体" w:hAnsi="宋体"/>
          <w:color w:val="000000"/>
          <w:kern w:val="2"/>
          <w:sz w:val="30"/>
          <w:szCs w:val="30"/>
        </w:rPr>
        <w:t>年北京交通大学大学生管理会计应用大赛报名表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1520"/>
        <w:gridCol w:w="1079"/>
        <w:gridCol w:w="2060"/>
        <w:gridCol w:w="1418"/>
        <w:gridCol w:w="1719"/>
        <w:gridCol w:w="1424"/>
        <w:gridCol w:w="22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9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  <w:lang w:bidi="ar"/>
              </w:rPr>
              <w:t>2</w:t>
            </w:r>
            <w:r>
              <w:rPr>
                <w:rFonts w:ascii="宋体" w:hAnsi="宋体" w:cs="宋体"/>
                <w:b/>
                <w:color w:val="000000"/>
                <w:lang w:bidi="ar"/>
              </w:rPr>
              <w:t>024</w:t>
            </w:r>
            <w:r>
              <w:rPr>
                <w:rFonts w:hint="eastAsia" w:ascii="宋体" w:hAnsi="宋体" w:cs="宋体"/>
                <w:b/>
                <w:color w:val="000000"/>
                <w:lang w:bidi="ar"/>
              </w:rPr>
              <w:t>年北京交通大学大学生管理会计应用大赛报名表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队名</w:t>
            </w:r>
          </w:p>
        </w:tc>
        <w:tc>
          <w:tcPr>
            <w:tcW w:w="46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队长微信号</w:t>
            </w:r>
          </w:p>
        </w:tc>
        <w:tc>
          <w:tcPr>
            <w:tcW w:w="5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队伍信息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姓名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性别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学院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学号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专业及班级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自然班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队长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队员1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队员2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队员3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jc w:val="center"/>
              <w:textAlignment w:val="auto"/>
              <w:rPr>
                <w:rFonts w:ascii="宋体" w:hAnsi="宋体" w:cs="宋体"/>
                <w:color w:val="000000"/>
              </w:rPr>
            </w:pPr>
          </w:p>
        </w:tc>
      </w:tr>
    </w:tbl>
    <w:p>
      <w:pPr>
        <w:tabs>
          <w:tab w:val="left" w:pos="1119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yMjFhMDJlZjAyYTA1ZjNkM2U2ZGZiZDA4NWRhZmMifQ=="/>
  </w:docVars>
  <w:rsids>
    <w:rsidRoot w:val="004C7A75"/>
    <w:rsid w:val="004C7A75"/>
    <w:rsid w:val="07177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otnote reference"/>
    <w:basedOn w:val="5"/>
    <w:autoRedefine/>
    <w:qFormat/>
    <w:uiPriority w:val="0"/>
    <w:rPr>
      <w:rFonts w:ascii="Times New Roman" w:hAnsi="Times New Roman" w:eastAsia="Times New Roman"/>
      <w:vertAlign w:val="superscript"/>
    </w:rPr>
  </w:style>
  <w:style w:type="character" w:customStyle="1" w:styleId="7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2024-04-10T01:15:00Z</dcterms:created>
  <dc:creator>Colin</dc:creator>
  <cp:lastModifiedBy>Colin</cp:lastModifiedBy>
  <dcterms:modified xsi:type="dcterms:W3CDTF">2024-04-10T01:16:36Z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F832178B14A64A7CB1A9A88C3E8F3F60_11</vt:lpwstr>
  </property>
</Properties>
</file>